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2849294F" w:rsidR="00FE7247" w:rsidRPr="008C3697" w:rsidRDefault="007E2085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31</w:t>
      </w:r>
      <w:r w:rsidR="004249F3">
        <w:rPr>
          <w:b/>
          <w:sz w:val="24"/>
          <w:szCs w:val="24"/>
          <w:u w:val="single"/>
        </w:rPr>
        <w:t>.08</w:t>
      </w:r>
      <w:r w:rsidR="00186BD7" w:rsidRPr="008C3697">
        <w:rPr>
          <w:b/>
          <w:sz w:val="24"/>
          <w:szCs w:val="24"/>
          <w:u w:val="single"/>
        </w:rPr>
        <w:t>.202</w:t>
      </w:r>
      <w:r w:rsidR="007263E1">
        <w:rPr>
          <w:b/>
          <w:sz w:val="24"/>
          <w:szCs w:val="24"/>
          <w:u w:val="single"/>
        </w:rPr>
        <w:t>1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3314B998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263E1" w:rsidRPr="007263E1">
        <w:rPr>
          <w:sz w:val="24"/>
          <w:szCs w:val="24"/>
        </w:rPr>
        <w:t xml:space="preserve">распоряжений Администрации Златоустовского городского округа от 09.02.2021г. № 327-р/АДМ и от 22.03.2021г. №681-р/АДМ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264C43C" w14:textId="77777777" w:rsidR="003777A6" w:rsidRPr="002B0B16" w:rsidRDefault="003777A6" w:rsidP="00FE7247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186BD7" w:rsidRPr="00186BD7" w14:paraId="2160397B" w14:textId="77777777" w:rsidTr="00C05A05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C019AE3" w14:textId="77777777" w:rsidR="00FE7247" w:rsidRPr="00C62C09" w:rsidRDefault="00FE7247" w:rsidP="005E7EDE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FB4BB" w14:textId="77777777" w:rsidR="00FE7247" w:rsidRPr="00C62C09" w:rsidRDefault="00FE7247" w:rsidP="005E7EDE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54D1B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  <w:p w14:paraId="30CBB477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11D700CA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0AC5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2B0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7263E1" w:rsidRPr="0042062D" w14:paraId="1692250A" w14:textId="77777777" w:rsidTr="00C94F7D">
        <w:trPr>
          <w:trHeight w:val="1216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B01FE" w14:textId="2A6D4F05" w:rsidR="007263E1" w:rsidRPr="0042062D" w:rsidRDefault="007263E1" w:rsidP="007263E1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84B50" w14:textId="6571978A" w:rsidR="007263E1" w:rsidRPr="0042062D" w:rsidRDefault="007263E1" w:rsidP="007263E1">
            <w:pPr>
              <w:suppressLineNumbers/>
              <w:spacing w:before="180" w:after="180"/>
              <w:jc w:val="center"/>
            </w:pPr>
            <w:r w:rsidRPr="00A1639E">
              <w:t>Нежилое помещение, назначение: нежилое помещение, общей площадью 93,9 кв.м., этаж:3, кадастровый номер: 74:25:0303205:300. Адрес (местоположение): Россия, Челябинская область, г. Златоуст, ул. им. Н.Б. Скворцова, 32, пом. 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DEDF7" w14:textId="21811DAB" w:rsidR="007263E1" w:rsidRPr="0042062D" w:rsidRDefault="007263E1" w:rsidP="007263E1">
            <w:pPr>
              <w:pStyle w:val="a4"/>
              <w:spacing w:before="180" w:after="180"/>
              <w:jc w:val="center"/>
            </w:pPr>
            <w:r w:rsidRPr="00A1639E">
              <w:rPr>
                <w:lang w:eastAsia="en-US"/>
              </w:rPr>
              <w:t>953 000,00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EF585" w14:textId="6CC30466" w:rsidR="007263E1" w:rsidRPr="0042062D" w:rsidRDefault="007263E1" w:rsidP="007263E1">
            <w:pPr>
              <w:pStyle w:val="a4"/>
              <w:spacing w:before="180" w:after="180"/>
              <w:jc w:val="center"/>
            </w:pPr>
            <w:r w:rsidRPr="00A1639E">
              <w:rPr>
                <w:lang w:eastAsia="en-US"/>
              </w:rPr>
              <w:t>47 650,00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285" w14:textId="7E3A8D47" w:rsidR="007263E1" w:rsidRPr="0042062D" w:rsidRDefault="007263E1" w:rsidP="007263E1">
            <w:pPr>
              <w:pStyle w:val="a4"/>
              <w:spacing w:before="180" w:after="180"/>
              <w:jc w:val="center"/>
            </w:pPr>
            <w:r w:rsidRPr="00A1639E">
              <w:rPr>
                <w:lang w:eastAsia="en-US"/>
              </w:rPr>
              <w:t>190 600,00</w:t>
            </w:r>
          </w:p>
        </w:tc>
      </w:tr>
      <w:tr w:rsidR="007263E1" w:rsidRPr="0042062D" w14:paraId="550B5876" w14:textId="77777777" w:rsidTr="00C94F7D">
        <w:trPr>
          <w:trHeight w:val="1381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3B9AF" w14:textId="7D241EEE" w:rsidR="007263E1" w:rsidRPr="0042062D" w:rsidRDefault="007263E1" w:rsidP="007263E1">
            <w:pPr>
              <w:jc w:val="center"/>
            </w:pPr>
            <w:r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177299" w14:textId="02DF3817" w:rsidR="007263E1" w:rsidRPr="0042062D" w:rsidRDefault="007263E1" w:rsidP="007263E1">
            <w:pPr>
              <w:suppressLineNumbers/>
              <w:spacing w:before="180" w:after="180"/>
              <w:jc w:val="center"/>
            </w:pPr>
            <w:r>
              <w:t>Н</w:t>
            </w:r>
            <w:r w:rsidRPr="00A1639E">
              <w:t>ежилое помещение, назначение: нежилое помещение, общей площадью 3,3 кв.м., этаж: 3. Кадастровый номер: 74:25:0303205:298. Адрес (местоположение): Россия, Челябинская область, г. Златоуст, ул. им. Н.Б. Скворцова,32, пом. 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943384" w14:textId="2DBE080D" w:rsidR="007263E1" w:rsidRPr="0042062D" w:rsidRDefault="007263E1" w:rsidP="007263E1">
            <w:pPr>
              <w:pStyle w:val="a4"/>
              <w:spacing w:before="180" w:after="180"/>
              <w:jc w:val="center"/>
            </w:pPr>
            <w:r w:rsidRPr="00A1639E">
              <w:rPr>
                <w:lang w:eastAsia="en-US"/>
              </w:rPr>
              <w:t>33 000,00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94A48" w14:textId="4DFB4019" w:rsidR="007263E1" w:rsidRPr="0042062D" w:rsidRDefault="007263E1" w:rsidP="007263E1">
            <w:pPr>
              <w:pStyle w:val="a4"/>
              <w:spacing w:before="180" w:after="180"/>
              <w:jc w:val="center"/>
            </w:pPr>
            <w:r w:rsidRPr="00A1639E">
              <w:rPr>
                <w:lang w:eastAsia="en-US"/>
              </w:rPr>
              <w:t>1 650,00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AB9C" w14:textId="615D8F9C" w:rsidR="007263E1" w:rsidRPr="0042062D" w:rsidRDefault="007263E1" w:rsidP="007263E1">
            <w:pPr>
              <w:pStyle w:val="a4"/>
              <w:spacing w:before="180" w:after="180"/>
              <w:jc w:val="center"/>
            </w:pPr>
            <w:r w:rsidRPr="00A1639E">
              <w:rPr>
                <w:lang w:eastAsia="en-US"/>
              </w:rPr>
              <w:t>6 600,00</w:t>
            </w:r>
          </w:p>
        </w:tc>
      </w:tr>
      <w:tr w:rsidR="007263E1" w:rsidRPr="0042062D" w14:paraId="65340CC2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F781" w14:textId="58152AA2" w:rsidR="007263E1" w:rsidRPr="0042062D" w:rsidRDefault="007E2085" w:rsidP="007263E1">
            <w:pPr>
              <w:jc w:val="center"/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E9EE" w14:textId="0F3013F9" w:rsidR="007263E1" w:rsidRPr="0042062D" w:rsidRDefault="007263E1" w:rsidP="007263E1">
            <w:pPr>
              <w:suppressLineNumbers/>
              <w:spacing w:before="180" w:after="180"/>
              <w:jc w:val="center"/>
            </w:pPr>
            <w:r>
              <w:t>Н</w:t>
            </w:r>
            <w:r w:rsidRPr="00B87B8D">
              <w:t>ежилое помещение, назначение: нежилое помещение, общей площадью 3,9 кв.м., этаж:5, кадастровый номер: 74:25:0302315:1028. Адрес (местоположение): Россия, Челябинская обл., г. Златоуст, пл. 3 Интернационала.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FAD" w14:textId="427B0070" w:rsidR="007263E1" w:rsidRDefault="007263E1" w:rsidP="007263E1">
            <w:pPr>
              <w:pStyle w:val="a4"/>
              <w:spacing w:before="180" w:after="180"/>
              <w:jc w:val="center"/>
            </w:pPr>
            <w:r w:rsidRPr="00B87B8D">
              <w:t>49 000,00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2CE1" w14:textId="03CC9F62" w:rsidR="007263E1" w:rsidRDefault="007263E1" w:rsidP="007263E1">
            <w:pPr>
              <w:pStyle w:val="a4"/>
              <w:spacing w:before="180" w:after="180"/>
              <w:jc w:val="center"/>
            </w:pPr>
            <w:r w:rsidRPr="00B87B8D">
              <w:t>2 450,00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5CBA" w14:textId="5C0B2C25" w:rsidR="007263E1" w:rsidRDefault="007263E1" w:rsidP="007263E1">
            <w:pPr>
              <w:pStyle w:val="a4"/>
              <w:spacing w:before="180" w:after="180"/>
              <w:jc w:val="center"/>
            </w:pPr>
            <w:r w:rsidRPr="00B87B8D">
              <w:t>9 800,00</w:t>
            </w:r>
          </w:p>
        </w:tc>
      </w:tr>
      <w:tr w:rsidR="007263E1" w:rsidRPr="0042062D" w14:paraId="0522B7CC" w14:textId="77777777" w:rsidTr="00C94F7D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C2" w14:textId="4BC1E0DF" w:rsidR="007263E1" w:rsidRPr="0042062D" w:rsidRDefault="007E2085" w:rsidP="007263E1">
            <w:pPr>
              <w:jc w:val="center"/>
            </w:pPr>
            <w:r>
              <w:t>4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204A30" w14:textId="06E5B7B9" w:rsidR="007263E1" w:rsidRPr="0042062D" w:rsidRDefault="007263E1" w:rsidP="007263E1">
            <w:pPr>
              <w:suppressLineNumbers/>
              <w:spacing w:before="180" w:after="180"/>
              <w:jc w:val="center"/>
            </w:pPr>
            <w:r>
              <w:t>Н</w:t>
            </w:r>
            <w:r w:rsidRPr="005961AB">
              <w:t>ежилое здание, назначение: нежилое здание, общей площадью 98,5 кв.м., количество этажей: 2, кадастровый номер: 74:25:0304301:195. Адрес (местоположение): Россия, Челябинская обл., г. Златоуст, ул. им. А.Т. Тарабрина, дом 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CAF9DD" w14:textId="35C5FA6A" w:rsidR="007263E1" w:rsidRDefault="007263E1" w:rsidP="007263E1">
            <w:pPr>
              <w:pStyle w:val="a4"/>
              <w:spacing w:before="180" w:after="180"/>
              <w:jc w:val="center"/>
            </w:pPr>
            <w:r w:rsidRPr="005961AB">
              <w:rPr>
                <w:lang w:eastAsia="en-US"/>
              </w:rPr>
              <w:t>320 000,00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E078BE" w14:textId="072495EB" w:rsidR="007263E1" w:rsidRDefault="007263E1" w:rsidP="007263E1">
            <w:pPr>
              <w:pStyle w:val="a4"/>
              <w:spacing w:before="180" w:after="180"/>
              <w:jc w:val="center"/>
            </w:pPr>
            <w:r w:rsidRPr="005961AB">
              <w:rPr>
                <w:lang w:eastAsia="en-US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267" w14:textId="219810F2" w:rsidR="007263E1" w:rsidRDefault="007263E1" w:rsidP="007263E1">
            <w:pPr>
              <w:pStyle w:val="a4"/>
              <w:spacing w:before="180" w:after="180"/>
              <w:jc w:val="center"/>
            </w:pPr>
            <w:r w:rsidRPr="005961AB">
              <w:rPr>
                <w:lang w:eastAsia="en-US"/>
              </w:rPr>
              <w:t>64 000,00</w:t>
            </w:r>
          </w:p>
        </w:tc>
      </w:tr>
      <w:tr w:rsidR="007263E1" w:rsidRPr="0042062D" w14:paraId="3542F859" w14:textId="77777777" w:rsidTr="00C94F7D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E20F" w14:textId="1964B193" w:rsidR="007263E1" w:rsidRPr="0042062D" w:rsidRDefault="007E2085" w:rsidP="007263E1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AD3696" w14:textId="55902FD1" w:rsidR="007263E1" w:rsidRPr="0042062D" w:rsidRDefault="007263E1" w:rsidP="007263E1">
            <w:pPr>
              <w:suppressLineNumbers/>
              <w:spacing w:before="180" w:after="180"/>
              <w:jc w:val="center"/>
            </w:pPr>
            <w:r>
              <w:t>Н</w:t>
            </w:r>
            <w:r w:rsidRPr="006F2CAF">
              <w:t>ежилое здание, назначение: нежилое здание, наименование: клуб, общей площадью 266,4 кв.м., кадастровый номер: 74:25:</w:t>
            </w:r>
            <w:r>
              <w:t>100602:150</w:t>
            </w:r>
            <w:r w:rsidRPr="006F2CAF">
              <w:t>. Адрес (местоположение): Россия, Челябинская обл., г. Златоуст, пос. Тайнак, ул. Береговая.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13E9DD" w14:textId="17874CA1" w:rsidR="007263E1" w:rsidRDefault="007263E1" w:rsidP="007263E1">
            <w:pPr>
              <w:pStyle w:val="a4"/>
              <w:spacing w:before="180" w:after="180"/>
              <w:jc w:val="center"/>
            </w:pPr>
            <w:r w:rsidRPr="006F2CAF">
              <w:rPr>
                <w:lang w:eastAsia="en-US"/>
              </w:rPr>
              <w:t>1 967 100,00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FFA72A" w14:textId="3C937EF3" w:rsidR="007263E1" w:rsidRDefault="007263E1" w:rsidP="007263E1">
            <w:pPr>
              <w:pStyle w:val="a4"/>
              <w:spacing w:before="180" w:after="180"/>
              <w:jc w:val="center"/>
            </w:pPr>
            <w:r w:rsidRPr="006F2CAF">
              <w:rPr>
                <w:lang w:eastAsia="en-US"/>
              </w:rPr>
              <w:t>98 355,00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4F8" w14:textId="017A0E8B" w:rsidR="007263E1" w:rsidRDefault="007263E1" w:rsidP="007263E1">
            <w:pPr>
              <w:pStyle w:val="a4"/>
              <w:spacing w:before="180" w:after="180"/>
              <w:jc w:val="center"/>
            </w:pPr>
            <w:r w:rsidRPr="006F2CAF">
              <w:rPr>
                <w:lang w:eastAsia="en-US"/>
              </w:rPr>
              <w:t>393 420,00</w:t>
            </w:r>
          </w:p>
        </w:tc>
      </w:tr>
    </w:tbl>
    <w:p w14:paraId="4A096DAC" w14:textId="51E4DB80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46EAAB4B" w14:textId="77777777" w:rsidR="00847206" w:rsidRDefault="00847206" w:rsidP="00847206">
      <w:pPr>
        <w:ind w:firstLine="851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t>Лот №2</w:t>
      </w:r>
    </w:p>
    <w:p w14:paraId="33BA3F27" w14:textId="77777777" w:rsidR="00847206" w:rsidRDefault="00847206" w:rsidP="00847206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помещении расположены сантехнические коммуникации.</w:t>
      </w:r>
    </w:p>
    <w:p w14:paraId="06739726" w14:textId="741894ED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Лот № </w:t>
      </w:r>
      <w:r w:rsidR="007E2085">
        <w:rPr>
          <w:b/>
          <w:sz w:val="24"/>
          <w:szCs w:val="24"/>
        </w:rPr>
        <w:t>4</w:t>
      </w:r>
    </w:p>
    <w:p w14:paraId="1B7A441B" w14:textId="24CB3981" w:rsid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06348E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объектов, характерных для населённых пунктов, магазины, площадью 280 кв.м., с кадастровым номером 74:25:0304301:1098, расположенное по адресу: Челябинская область, г. Златоуст, ул. им. А.Т. Тарабрина, земельный участок №29 по рыночной стоимости в сумме 87 000 (восемьдесят семь тысяч) рублей с отчетом об оценке № 05-147/20 от 21.12.2020г. ООО «ЦНО «Перспектива».</w:t>
      </w:r>
    </w:p>
    <w:p w14:paraId="4FC47028" w14:textId="77777777" w:rsidR="00CA24E0" w:rsidRPr="00CA24E0" w:rsidRDefault="00CA24E0" w:rsidP="00CA24E0">
      <w:pPr>
        <w:ind w:firstLine="851"/>
        <w:jc w:val="both"/>
        <w:rPr>
          <w:bCs/>
          <w:sz w:val="24"/>
          <w:szCs w:val="24"/>
        </w:rPr>
      </w:pPr>
      <w:r w:rsidRPr="00CA24E0">
        <w:rPr>
          <w:bCs/>
          <w:sz w:val="24"/>
          <w:szCs w:val="24"/>
        </w:rPr>
        <w:t xml:space="preserve">Земельный участок частично расположен в охранной зоне с особыми условиями использования территории. Наименование зоны по документу: Охранная зона ВЛ 6 кВ </w:t>
      </w:r>
      <w:r w:rsidRPr="00CA24E0">
        <w:rPr>
          <w:bCs/>
          <w:sz w:val="24"/>
          <w:szCs w:val="24"/>
        </w:rPr>
        <w:lastRenderedPageBreak/>
        <w:t>ТП№512-ТП№120, Тип зоны: Охранная зона инженерных коммуникаций. Реестровый номер: 74:25-6.930. Учётный номер: 74.25.2.947.</w:t>
      </w:r>
    </w:p>
    <w:p w14:paraId="2369E0EF" w14:textId="3E0F9376" w:rsidR="00CA24E0" w:rsidRDefault="00CA24E0" w:rsidP="00CA24E0">
      <w:pPr>
        <w:ind w:firstLine="851"/>
        <w:jc w:val="both"/>
        <w:rPr>
          <w:bCs/>
          <w:sz w:val="24"/>
          <w:szCs w:val="24"/>
        </w:rPr>
      </w:pPr>
      <w:r w:rsidRPr="00CA24E0">
        <w:rPr>
          <w:bCs/>
          <w:sz w:val="24"/>
          <w:szCs w:val="24"/>
        </w:rPr>
        <w:t>Земельный участок частично расположен в охранной зоне с особыми условиями использования территории. Наименование зоны по документу: Охранная зона ВЛ-0,4 кВ ул. Тарабрина №1-29; 2-44 от ТП№120, Тип зоны: Охранная зона инженерных коммуникаций. Реестровый номер: 74:25-6.14. Учётный номер: 74.25.2.649.</w:t>
      </w:r>
    </w:p>
    <w:p w14:paraId="3C93753C" w14:textId="6487EA42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6F2CAF">
        <w:rPr>
          <w:b/>
          <w:sz w:val="24"/>
          <w:szCs w:val="24"/>
        </w:rPr>
        <w:t xml:space="preserve">Лот № </w:t>
      </w:r>
      <w:r w:rsidR="007E2085">
        <w:rPr>
          <w:b/>
          <w:sz w:val="24"/>
          <w:szCs w:val="24"/>
        </w:rPr>
        <w:t>5</w:t>
      </w:r>
    </w:p>
    <w:p w14:paraId="000545D5" w14:textId="77777777" w:rsid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6F2CAF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обеспечения занятий спортом в помещениях, площадью 1500 кв.м., с кадастровым номером 74:25:0100602:560, расположенное по адресу: Челябинская область, г. Златоуст, п. Тайнак, ул. Береговая, по рыночной стоимости в сумме 142 000 (сто сорок две тысячи) рублей с отчетом об оценке № 07-147/20 от 21.12.2020г. ООО «ЦНО «Перспектива».</w:t>
      </w:r>
    </w:p>
    <w:p w14:paraId="6554B758" w14:textId="03403FBE" w:rsid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FD7C69">
        <w:rPr>
          <w:bCs/>
          <w:sz w:val="24"/>
          <w:szCs w:val="24"/>
        </w:rPr>
        <w:t>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57ED57F1" w14:textId="77777777" w:rsidR="00CA24E0" w:rsidRPr="00CA24E0" w:rsidRDefault="00CA24E0" w:rsidP="00CA24E0">
      <w:pPr>
        <w:ind w:firstLine="851"/>
        <w:jc w:val="both"/>
        <w:rPr>
          <w:bCs/>
          <w:sz w:val="24"/>
          <w:szCs w:val="24"/>
        </w:rPr>
      </w:pPr>
      <w:r w:rsidRPr="00CA24E0">
        <w:rPr>
          <w:bCs/>
          <w:sz w:val="24"/>
          <w:szCs w:val="24"/>
        </w:rPr>
        <w:t xml:space="preserve">Земельный участок частично расположен в охранной зоне с особыми условиями использования территории. Наименование зоны по документу: Граница охранной зоны ЛЭП-0,4кВ, пос. Тайнак, инв.75475. Тип зоны: Охранная зона инженерных коммуникаций. Реестровый номер: 74:25-6.12. Учётный номер: 74.25.2.54. </w:t>
      </w:r>
    </w:p>
    <w:p w14:paraId="4753AF03" w14:textId="77777777" w:rsidR="00CA24E0" w:rsidRPr="00CA24E0" w:rsidRDefault="00CA24E0" w:rsidP="00CA24E0">
      <w:pPr>
        <w:ind w:firstLine="851"/>
        <w:jc w:val="both"/>
        <w:rPr>
          <w:bCs/>
          <w:sz w:val="24"/>
          <w:szCs w:val="24"/>
        </w:rPr>
      </w:pPr>
      <w:r w:rsidRPr="00CA24E0">
        <w:rPr>
          <w:bCs/>
          <w:sz w:val="24"/>
          <w:szCs w:val="24"/>
        </w:rPr>
        <w:t xml:space="preserve">Рядом с земельным участком проходит зона с особыми условиями использования территории. Наименование зоны по документу: Граница охранной зоны сооружения-линия электропередач-6 кВ фидер Куваши (литера48Л35/1, 48Л35/2,48Л35/3). Тип зоны: Охранная зона инженерных коммуникаций. Реестровый номер: 74:25-6.74. Учётный номер: 74.25.2.22. </w:t>
      </w:r>
    </w:p>
    <w:p w14:paraId="52DA10FF" w14:textId="706DE698" w:rsidR="00CA24E0" w:rsidRDefault="00CA24E0" w:rsidP="00CA24E0">
      <w:pPr>
        <w:ind w:firstLine="851"/>
        <w:jc w:val="both"/>
        <w:rPr>
          <w:bCs/>
          <w:sz w:val="24"/>
          <w:szCs w:val="24"/>
        </w:rPr>
      </w:pPr>
      <w:r w:rsidRPr="00CA24E0">
        <w:rPr>
          <w:bCs/>
          <w:sz w:val="24"/>
          <w:szCs w:val="24"/>
        </w:rPr>
        <w:t>Согласно выписке из Единого государственного реестра недвижимости на земельном участке зарегистрирована сеть водоснабжения с кадастровым номером 74:25:0000000:16751.</w:t>
      </w:r>
    </w:p>
    <w:p w14:paraId="7E0AA94C" w14:textId="77777777" w:rsidR="007263E1" w:rsidRPr="00B87B8D" w:rsidRDefault="007263E1" w:rsidP="007263E1">
      <w:pPr>
        <w:ind w:firstLine="851"/>
        <w:jc w:val="both"/>
        <w:rPr>
          <w:bCs/>
          <w:sz w:val="24"/>
          <w:szCs w:val="24"/>
        </w:rPr>
      </w:pPr>
    </w:p>
    <w:p w14:paraId="524F8F5A" w14:textId="0AC2E8A0" w:rsidR="007263E1" w:rsidRPr="002822B2" w:rsidRDefault="007263E1" w:rsidP="007263E1">
      <w:pPr>
        <w:ind w:firstLine="851"/>
        <w:jc w:val="both"/>
        <w:rPr>
          <w:sz w:val="24"/>
          <w:szCs w:val="24"/>
        </w:rPr>
      </w:pPr>
      <w:bookmarkStart w:id="1" w:name="_Hlk45618920"/>
      <w:r w:rsidRPr="002822B2">
        <w:rPr>
          <w:sz w:val="24"/>
          <w:szCs w:val="24"/>
        </w:rPr>
        <w:t>Торги ранее проводились</w:t>
      </w:r>
      <w:r w:rsidR="007214B0">
        <w:rPr>
          <w:sz w:val="24"/>
          <w:szCs w:val="24"/>
        </w:rPr>
        <w:t>, признаны несостоявшимися</w:t>
      </w:r>
      <w:r w:rsidRPr="002822B2">
        <w:rPr>
          <w:sz w:val="24"/>
          <w:szCs w:val="24"/>
        </w:rPr>
        <w:t>.</w:t>
      </w:r>
    </w:p>
    <w:p w14:paraId="513B6196" w14:textId="77777777" w:rsidR="007263E1" w:rsidRPr="00375F31" w:rsidRDefault="007263E1" w:rsidP="007263E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bookmarkEnd w:id="1"/>
    <w:p w14:paraId="44812D90" w14:textId="498CE752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https://178fz.roseltorg.ru/, начиная </w:t>
      </w:r>
      <w:r w:rsidRPr="00CA24E0">
        <w:rPr>
          <w:b/>
          <w:bCs/>
          <w:sz w:val="24"/>
          <w:szCs w:val="24"/>
        </w:rPr>
        <w:t xml:space="preserve">с 8.30 </w:t>
      </w:r>
      <w:r w:rsidR="007E2085">
        <w:rPr>
          <w:b/>
          <w:bCs/>
          <w:sz w:val="24"/>
          <w:szCs w:val="24"/>
        </w:rPr>
        <w:t>03</w:t>
      </w:r>
      <w:r w:rsidR="004249F3">
        <w:rPr>
          <w:b/>
          <w:bCs/>
          <w:sz w:val="24"/>
          <w:szCs w:val="24"/>
        </w:rPr>
        <w:t>.0</w:t>
      </w:r>
      <w:r w:rsidR="007E2085">
        <w:rPr>
          <w:b/>
          <w:bCs/>
          <w:sz w:val="24"/>
          <w:szCs w:val="24"/>
        </w:rPr>
        <w:t>9</w:t>
      </w:r>
      <w:r w:rsidRPr="00CA24E0">
        <w:rPr>
          <w:b/>
          <w:bCs/>
          <w:sz w:val="24"/>
          <w:szCs w:val="24"/>
        </w:rPr>
        <w:t>.2021г</w:t>
      </w:r>
      <w:r w:rsidRPr="00CA24E0">
        <w:rPr>
          <w:sz w:val="24"/>
          <w:szCs w:val="24"/>
        </w:rPr>
        <w:t xml:space="preserve">. Последний срок приема заявок с документами </w:t>
      </w:r>
      <w:r w:rsidR="004249F3">
        <w:rPr>
          <w:b/>
          <w:bCs/>
          <w:sz w:val="24"/>
          <w:szCs w:val="24"/>
        </w:rPr>
        <w:t>2</w:t>
      </w:r>
      <w:r w:rsidR="007E2085">
        <w:rPr>
          <w:b/>
          <w:bCs/>
          <w:sz w:val="24"/>
          <w:szCs w:val="24"/>
        </w:rPr>
        <w:t>9</w:t>
      </w:r>
      <w:r w:rsidR="004249F3">
        <w:rPr>
          <w:b/>
          <w:bCs/>
          <w:sz w:val="24"/>
          <w:szCs w:val="24"/>
        </w:rPr>
        <w:t>.09</w:t>
      </w:r>
      <w:r w:rsidRPr="00CA24E0">
        <w:rPr>
          <w:b/>
          <w:bCs/>
          <w:sz w:val="24"/>
          <w:szCs w:val="24"/>
        </w:rPr>
        <w:t>.2021г.  до 12 часов</w:t>
      </w:r>
      <w:r w:rsidRPr="00CA24E0">
        <w:rPr>
          <w:sz w:val="24"/>
          <w:szCs w:val="24"/>
        </w:rPr>
        <w:t>.</w:t>
      </w:r>
    </w:p>
    <w:p w14:paraId="2ABDB53F" w14:textId="1DF55179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Аукцион в электронной форме состоится </w:t>
      </w:r>
      <w:r w:rsidR="004249F3">
        <w:rPr>
          <w:b/>
          <w:bCs/>
          <w:sz w:val="24"/>
          <w:szCs w:val="24"/>
        </w:rPr>
        <w:t>06.10</w:t>
      </w:r>
      <w:r w:rsidRPr="00CA24E0">
        <w:rPr>
          <w:b/>
          <w:bCs/>
          <w:sz w:val="24"/>
          <w:szCs w:val="24"/>
        </w:rPr>
        <w:t>.2021г. в 11 часов 00 минут</w:t>
      </w:r>
      <w:r w:rsidRPr="00CA24E0">
        <w:rPr>
          <w:sz w:val="24"/>
          <w:szCs w:val="24"/>
        </w:rPr>
        <w:t xml:space="preserve"> в сети «Интернет» на сайте: </w:t>
      </w:r>
      <w:r w:rsidRPr="00CA24E0">
        <w:rPr>
          <w:b/>
          <w:bCs/>
          <w:sz w:val="24"/>
          <w:szCs w:val="24"/>
        </w:rPr>
        <w:t>https://178fz.roseltorg.ru/.</w:t>
      </w:r>
    </w:p>
    <w:p w14:paraId="4ADEF3C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</w:p>
    <w:p w14:paraId="6639D9A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 Задатки вносятся по следующим реквизитам: </w:t>
      </w:r>
    </w:p>
    <w:p w14:paraId="545EB6E6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Получатель – </w:t>
      </w:r>
      <w:r w:rsidRPr="00CA24E0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09B8559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79578178" w14:textId="503A2A6A" w:rsidR="00CA24E0" w:rsidRPr="00CA24E0" w:rsidRDefault="00CA24E0" w:rsidP="00CA24E0">
      <w:pPr>
        <w:ind w:firstLine="851"/>
        <w:jc w:val="both"/>
        <w:rPr>
          <w:b/>
          <w:bCs/>
          <w:sz w:val="24"/>
          <w:szCs w:val="24"/>
        </w:rPr>
      </w:pPr>
      <w:r w:rsidRPr="00CA24E0">
        <w:rPr>
          <w:sz w:val="24"/>
          <w:szCs w:val="24"/>
        </w:rPr>
        <w:t xml:space="preserve">Последний срок оплаты задатков на указанный счет – </w:t>
      </w:r>
      <w:r w:rsidR="004249F3">
        <w:rPr>
          <w:b/>
          <w:bCs/>
          <w:sz w:val="24"/>
          <w:szCs w:val="24"/>
        </w:rPr>
        <w:t>2</w:t>
      </w:r>
      <w:r w:rsidR="007E2085">
        <w:rPr>
          <w:b/>
          <w:bCs/>
          <w:sz w:val="24"/>
          <w:szCs w:val="24"/>
        </w:rPr>
        <w:t>9</w:t>
      </w:r>
      <w:r w:rsidR="004249F3">
        <w:rPr>
          <w:b/>
          <w:bCs/>
          <w:sz w:val="24"/>
          <w:szCs w:val="24"/>
        </w:rPr>
        <w:t>.09</w:t>
      </w:r>
      <w:r w:rsidRPr="00CA24E0">
        <w:rPr>
          <w:b/>
          <w:bCs/>
          <w:sz w:val="24"/>
          <w:szCs w:val="24"/>
        </w:rPr>
        <w:t xml:space="preserve">.2021г. </w:t>
      </w:r>
    </w:p>
    <w:p w14:paraId="6F37537D" w14:textId="538002CB" w:rsidR="007263E1" w:rsidRPr="00CA24E0" w:rsidRDefault="00CA24E0" w:rsidP="00CA24E0">
      <w:pPr>
        <w:ind w:firstLine="851"/>
        <w:jc w:val="both"/>
        <w:rPr>
          <w:b/>
          <w:bCs/>
          <w:sz w:val="24"/>
          <w:szCs w:val="24"/>
        </w:rPr>
      </w:pPr>
      <w:r w:rsidRPr="00CA24E0">
        <w:rPr>
          <w:sz w:val="24"/>
          <w:szCs w:val="24"/>
        </w:rPr>
        <w:t xml:space="preserve">Дата определения участников аукциона – </w:t>
      </w:r>
      <w:r w:rsidR="004249F3">
        <w:rPr>
          <w:b/>
          <w:bCs/>
          <w:sz w:val="24"/>
          <w:szCs w:val="24"/>
        </w:rPr>
        <w:t>04.10</w:t>
      </w:r>
      <w:r w:rsidRPr="00CA24E0">
        <w:rPr>
          <w:b/>
          <w:bCs/>
          <w:sz w:val="24"/>
          <w:szCs w:val="24"/>
        </w:rPr>
        <w:t>.2021г.</w:t>
      </w:r>
    </w:p>
    <w:p w14:paraId="26482204" w14:textId="77777777" w:rsidR="00CA24E0" w:rsidRPr="003777A6" w:rsidRDefault="00CA24E0" w:rsidP="00CA24E0">
      <w:pPr>
        <w:ind w:firstLine="851"/>
        <w:jc w:val="both"/>
        <w:rPr>
          <w:color w:val="C00000"/>
          <w:sz w:val="24"/>
          <w:szCs w:val="24"/>
        </w:rPr>
      </w:pPr>
    </w:p>
    <w:p w14:paraId="78C1CD9D" w14:textId="77777777" w:rsidR="007263E1" w:rsidRP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7263E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3DF9F573" w14:textId="77777777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1)   Заявку установленного образца.</w:t>
      </w:r>
    </w:p>
    <w:p w14:paraId="7DDF317B" w14:textId="77777777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2)   Опись представленных документов.</w:t>
      </w:r>
    </w:p>
    <w:p w14:paraId="2B0A4D3C" w14:textId="68361562" w:rsidR="00C62C09" w:rsidRPr="00375F31" w:rsidRDefault="00C62C09" w:rsidP="007263E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lastRenderedPageBreak/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541B284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46A42E1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B946BCE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07F8B547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B4F0695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1BC7F42" w14:textId="59463169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2112ABA" w14:textId="77777777" w:rsidR="00C62C09" w:rsidRPr="00375F31" w:rsidRDefault="00C62C09" w:rsidP="00C62C09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15742FB" w14:textId="77777777" w:rsidR="00A97535" w:rsidRDefault="00C62C09" w:rsidP="00A97535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CE05AA1" w14:textId="50172B5A" w:rsidR="008B0B4D" w:rsidRPr="008B0B4D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="004D38B1" w:rsidRPr="004D38B1">
        <w:rPr>
          <w:sz w:val="24"/>
          <w:szCs w:val="24"/>
        </w:rPr>
        <w:t xml:space="preserve"> </w:t>
      </w:r>
      <w:r w:rsidR="008B0B4D"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601970C" w14:textId="77777777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036A3FBC" w14:textId="38CF3CF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3DEC40C9" w14:textId="445BC274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B7E3D81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250A5994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191B42D5" w14:textId="4DE9A321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445CE0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</w:t>
      </w:r>
      <w:r w:rsidRPr="008B0B4D">
        <w:rPr>
          <w:sz w:val="24"/>
          <w:szCs w:val="24"/>
        </w:rPr>
        <w:lastRenderedPageBreak/>
        <w:t>предложение не поступило, аукцион с помощью программно-аппаратных средств электронной площадки завершается;</w:t>
      </w:r>
    </w:p>
    <w:p w14:paraId="22ABDF4F" w14:textId="5412332C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420902" w14:textId="11E25AD9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B57CBAC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65A23F1E" w14:textId="650B9837" w:rsidR="00C62C09" w:rsidRPr="00A97535" w:rsidRDefault="00A97535" w:rsidP="00C62C09">
      <w:pPr>
        <w:ind w:right="141" w:firstLine="851"/>
        <w:jc w:val="both"/>
        <w:rPr>
          <w:b/>
          <w:bCs/>
          <w:sz w:val="24"/>
          <w:szCs w:val="24"/>
        </w:rPr>
      </w:pPr>
      <w:r w:rsidRPr="00A97535">
        <w:rPr>
          <w:b/>
          <w:bCs/>
          <w:sz w:val="23"/>
          <w:szCs w:val="23"/>
          <w:shd w:val="clear" w:color="auto" w:fill="FFFFFF"/>
        </w:rPr>
        <w:t>В течение 5 рабочих дней со дня подведения итогов аукциона с победителем заключается договор купли-продажи имущества.</w:t>
      </w:r>
      <w:r w:rsidR="00C62C09" w:rsidRPr="00A97535">
        <w:rPr>
          <w:b/>
          <w:bCs/>
          <w:sz w:val="24"/>
          <w:szCs w:val="24"/>
        </w:rPr>
        <w:t xml:space="preserve">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DBE8E67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0269D8F8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6A52AAF5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007556F8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0961307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655D635" w14:textId="77777777" w:rsidR="00C62C09" w:rsidRPr="004D38B1" w:rsidRDefault="00C62C09" w:rsidP="00C62C09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607948E" w14:textId="74E27AE2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BDAFB9A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2AF331FE" w14:textId="39501269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г.Златоуст, ул. Таганайская, 1, каб.331, телефон 62-21-61 в рабочие дни с 8.30 до 12.00.</w:t>
      </w:r>
    </w:p>
    <w:p w14:paraId="4ED19817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6BAF2BD" w14:textId="77777777" w:rsidR="008473A3" w:rsidRPr="008473A3" w:rsidRDefault="008473A3" w:rsidP="008473A3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5125E15" w14:textId="77777777" w:rsidR="007263E1" w:rsidRDefault="007263E1" w:rsidP="00C62C09">
      <w:pPr>
        <w:ind w:right="141" w:firstLine="851"/>
        <w:jc w:val="both"/>
        <w:rPr>
          <w:i/>
          <w:sz w:val="24"/>
          <w:szCs w:val="24"/>
        </w:rPr>
      </w:pPr>
      <w:r w:rsidRPr="007263E1">
        <w:rPr>
          <w:i/>
          <w:sz w:val="24"/>
          <w:szCs w:val="24"/>
        </w:rPr>
        <w:t>Бланки документов находятся в сети Интернет: http://www.zlat-go.ru/Главная&gt;Органы местного самоуправления&gt; Комитет по управлению имуществом&gt; Отдел имущественных отношений &gt; Бланки и образцы документов&gt; Бланки для аукциона (конкурса).</w:t>
      </w:r>
    </w:p>
    <w:p w14:paraId="2AD1C339" w14:textId="7C7D116C" w:rsidR="00C62C09" w:rsidRPr="00375F31" w:rsidRDefault="00C62C09" w:rsidP="00C62C09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4C3B2D9C" w14:textId="77777777" w:rsidR="00C62C09" w:rsidRPr="00375F31" w:rsidRDefault="00C62C09" w:rsidP="00C62C09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5519397" w14:textId="77777777" w:rsidR="00C62C09" w:rsidRPr="00375F31" w:rsidRDefault="00C62C09" w:rsidP="00C62C09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lastRenderedPageBreak/>
        <w:t>Наименование электронной площадки:</w:t>
      </w:r>
    </w:p>
    <w:p w14:paraId="7597BA21" w14:textId="77777777" w:rsidR="00C62C09" w:rsidRPr="00375F31" w:rsidRDefault="00C62C09" w:rsidP="00C62C09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5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8CC7F9E" w14:textId="77777777" w:rsidR="00C62C09" w:rsidRPr="00375F31" w:rsidRDefault="00C62C09" w:rsidP="00C62C0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848C583" w14:textId="77777777" w:rsidR="00C62C09" w:rsidRPr="00375F31" w:rsidRDefault="00C62C09" w:rsidP="00C62C09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CE08C2" w14:textId="77777777" w:rsidR="00C62C09" w:rsidRPr="00375F31" w:rsidRDefault="00C62C09" w:rsidP="00C62C09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D32CFF9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161409A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AF80FD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9837D6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46F706D" w14:textId="77777777" w:rsidR="00C62C09" w:rsidRPr="00375F31" w:rsidRDefault="00C62C09" w:rsidP="00C62C09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6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7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238D78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8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59AFEB11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9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0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4CD9D367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1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B8FFA4C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D821452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2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252580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08780F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76D8D"/>
    <w:rsid w:val="00493568"/>
    <w:rsid w:val="004A152D"/>
    <w:rsid w:val="004B70A6"/>
    <w:rsid w:val="004D2B73"/>
    <w:rsid w:val="004D38B1"/>
    <w:rsid w:val="004E3437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D0EA6"/>
    <w:rsid w:val="006F0225"/>
    <w:rsid w:val="00720783"/>
    <w:rsid w:val="007214B0"/>
    <w:rsid w:val="007263E1"/>
    <w:rsid w:val="00742F6C"/>
    <w:rsid w:val="00746CB5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2085"/>
    <w:rsid w:val="00840413"/>
    <w:rsid w:val="00847206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41DE3"/>
    <w:rsid w:val="00E43D21"/>
    <w:rsid w:val="00E93F8A"/>
    <w:rsid w:val="00E97131"/>
    <w:rsid w:val="00EA2DFD"/>
    <w:rsid w:val="00EA4612"/>
    <w:rsid w:val="00EB6662"/>
    <w:rsid w:val="00EC2A76"/>
    <w:rsid w:val="00ED4215"/>
    <w:rsid w:val="00ED5E22"/>
    <w:rsid w:val="00F0571F"/>
    <w:rsid w:val="00F1035B"/>
    <w:rsid w:val="00F13D63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obileonline.garant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5</Pages>
  <Words>2645</Words>
  <Characters>15081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61</cp:revision>
  <cp:lastPrinted>2021-08-30T11:51:00Z</cp:lastPrinted>
  <dcterms:created xsi:type="dcterms:W3CDTF">2019-04-09T08:32:00Z</dcterms:created>
  <dcterms:modified xsi:type="dcterms:W3CDTF">2021-08-31T06:07:00Z</dcterms:modified>
</cp:coreProperties>
</file>